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9E397" w14:textId="77777777" w:rsidR="00096455" w:rsidRPr="009F1627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</w:p>
    <w:p w14:paraId="77ECEE9F" w14:textId="77777777" w:rsidR="00096455" w:rsidRPr="009F1627" w:rsidRDefault="00096455" w:rsidP="00096455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9F1627">
        <w:rPr>
          <w:rFonts w:ascii="Arial Narrow" w:hAnsi="Arial Narrow" w:cs="Arial"/>
          <w:b/>
          <w:sz w:val="24"/>
        </w:rPr>
        <w:t>СООБЩЕНИЕ</w:t>
      </w:r>
    </w:p>
    <w:p w14:paraId="068377F2" w14:textId="348384EF" w:rsidR="00F33308" w:rsidRPr="009F1627" w:rsidRDefault="00F33308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9F1627">
        <w:rPr>
          <w:rFonts w:ascii="Arial Narrow" w:hAnsi="Arial Narrow" w:cs="Arial"/>
          <w:b/>
          <w:sz w:val="24"/>
        </w:rPr>
        <w:t>О ПРОВЕДЕНИИ ВНЕОЧЕРЕДНОГО ОБЩЕГО СОБРАНИЯ АКЦИОНЕРОВ</w:t>
      </w:r>
    </w:p>
    <w:p w14:paraId="11D5C631" w14:textId="2B82E50E" w:rsidR="00096455" w:rsidRPr="009F1627" w:rsidRDefault="00517C61" w:rsidP="00517C61">
      <w:pPr>
        <w:spacing w:after="0" w:line="240" w:lineRule="auto"/>
        <w:jc w:val="center"/>
        <w:rPr>
          <w:rFonts w:ascii="Arial Narrow" w:hAnsi="Arial Narrow" w:cs="Arial"/>
          <w:b/>
          <w:sz w:val="24"/>
        </w:rPr>
      </w:pPr>
      <w:r w:rsidRPr="009F1627">
        <w:rPr>
          <w:rFonts w:ascii="Arial Narrow" w:hAnsi="Arial Narrow" w:cs="Arial"/>
          <w:b/>
          <w:sz w:val="24"/>
        </w:rPr>
        <w:t>ПУБЛИЧНОГО АКЦИОНЕРНОГО ОБЩЕСТВА «</w:t>
      </w:r>
      <w:r w:rsidR="001D6C1D" w:rsidRPr="009F1627">
        <w:rPr>
          <w:rFonts w:ascii="Arial Narrow" w:hAnsi="Arial Narrow" w:cs="Arial"/>
          <w:b/>
          <w:sz w:val="24"/>
        </w:rPr>
        <w:t>РОДИНА</w:t>
      </w:r>
      <w:r w:rsidRPr="009F1627">
        <w:rPr>
          <w:rFonts w:ascii="Arial Narrow" w:hAnsi="Arial Narrow" w:cs="Arial"/>
          <w:b/>
          <w:sz w:val="24"/>
        </w:rPr>
        <w:t>»</w:t>
      </w:r>
    </w:p>
    <w:p w14:paraId="7EEB7EE4" w14:textId="1D582AAC" w:rsidR="00517C61" w:rsidRPr="009F1627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A69D44F" w14:textId="2902D403" w:rsidR="001D6C1D" w:rsidRPr="009F1627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6C8C2D7C" w14:textId="77777777" w:rsidR="001D6C1D" w:rsidRPr="009F1627" w:rsidRDefault="001D6C1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1210BA2" w14:textId="3725F061" w:rsidR="00096455" w:rsidRPr="009F1627" w:rsidRDefault="00517C61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Публичное акционерное общество «</w:t>
      </w:r>
      <w:r w:rsidR="001D6C1D" w:rsidRPr="009F1627">
        <w:rPr>
          <w:rFonts w:ascii="Arial Narrow" w:hAnsi="Arial Narrow" w:cs="Arial"/>
          <w:sz w:val="24"/>
        </w:rPr>
        <w:t>Родина</w:t>
      </w:r>
      <w:r w:rsidRPr="009F1627">
        <w:rPr>
          <w:rFonts w:ascii="Arial Narrow" w:hAnsi="Arial Narrow" w:cs="Arial"/>
          <w:sz w:val="24"/>
        </w:rPr>
        <w:t>»</w:t>
      </w:r>
      <w:r w:rsidR="00D53602" w:rsidRPr="009F1627">
        <w:rPr>
          <w:rFonts w:ascii="Arial Narrow" w:hAnsi="Arial Narrow" w:cs="Arial"/>
          <w:sz w:val="24"/>
        </w:rPr>
        <w:t xml:space="preserve"> </w:t>
      </w:r>
      <w:r w:rsidR="00096455" w:rsidRPr="009F1627">
        <w:rPr>
          <w:rFonts w:ascii="Arial Narrow" w:hAnsi="Arial Narrow" w:cs="Arial"/>
          <w:sz w:val="24"/>
        </w:rPr>
        <w:t xml:space="preserve">(далее – Общество) сообщает акционерам Общества </w:t>
      </w:r>
      <w:r w:rsidR="00F33308" w:rsidRPr="009F1627">
        <w:rPr>
          <w:rFonts w:ascii="Arial Narrow" w:hAnsi="Arial Narrow" w:cs="Arial"/>
          <w:sz w:val="24"/>
        </w:rPr>
        <w:t>о проведении внеочередного Общего собрания акционеров.</w:t>
      </w:r>
    </w:p>
    <w:p w14:paraId="713C3CF1" w14:textId="44CD1A1D" w:rsidR="00E7161E" w:rsidRPr="009F1627" w:rsidRDefault="00E7161E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 xml:space="preserve">Место нахождения Общества: </w:t>
      </w:r>
      <w:r w:rsidR="001D6C1D" w:rsidRPr="009F1627">
        <w:rPr>
          <w:rFonts w:ascii="Arial Narrow" w:hAnsi="Arial Narrow" w:cs="Arial"/>
          <w:sz w:val="24"/>
        </w:rPr>
        <w:t>353715, Краснодарский край, Каневской район, ст. Челбасская, ул. Красная, 119</w:t>
      </w:r>
    </w:p>
    <w:p w14:paraId="4E365FF1" w14:textId="7356CF1D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 xml:space="preserve">Дата окончания приема заполненных бюллетеней для голосования (дата проведения собрания): </w:t>
      </w:r>
      <w:r w:rsidR="00357907" w:rsidRPr="009F1627">
        <w:rPr>
          <w:rFonts w:ascii="Arial Narrow" w:hAnsi="Arial Narrow" w:cs="Arial"/>
          <w:sz w:val="24"/>
        </w:rPr>
        <w:t>18</w:t>
      </w:r>
      <w:r w:rsidRPr="009F1627">
        <w:rPr>
          <w:rFonts w:ascii="Arial Narrow" w:hAnsi="Arial Narrow" w:cs="Arial"/>
          <w:sz w:val="24"/>
        </w:rPr>
        <w:t xml:space="preserve"> </w:t>
      </w:r>
      <w:r w:rsidR="00357907" w:rsidRPr="009F1627">
        <w:rPr>
          <w:rFonts w:ascii="Arial Narrow" w:hAnsi="Arial Narrow" w:cs="Arial"/>
          <w:sz w:val="24"/>
        </w:rPr>
        <w:t>декабря</w:t>
      </w:r>
      <w:r w:rsidRPr="009F1627">
        <w:rPr>
          <w:rFonts w:ascii="Arial Narrow" w:hAnsi="Arial Narrow" w:cs="Arial"/>
          <w:sz w:val="24"/>
        </w:rPr>
        <w:t xml:space="preserve"> 2019 года.</w:t>
      </w:r>
    </w:p>
    <w:p w14:paraId="170B7167" w14:textId="4DD60D1A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357907" w:rsidRPr="009F1627">
        <w:rPr>
          <w:rFonts w:ascii="Arial Narrow" w:hAnsi="Arial Narrow" w:cs="Arial"/>
          <w:sz w:val="24"/>
        </w:rPr>
        <w:t>24</w:t>
      </w:r>
      <w:r w:rsidRPr="009F1627">
        <w:rPr>
          <w:rFonts w:ascii="Arial Narrow" w:hAnsi="Arial Narrow" w:cs="Arial"/>
          <w:sz w:val="24"/>
        </w:rPr>
        <w:t xml:space="preserve"> </w:t>
      </w:r>
      <w:r w:rsidR="00357907" w:rsidRPr="009F1627">
        <w:rPr>
          <w:rFonts w:ascii="Arial Narrow" w:hAnsi="Arial Narrow" w:cs="Arial"/>
          <w:sz w:val="24"/>
        </w:rPr>
        <w:t>ноября</w:t>
      </w:r>
      <w:r w:rsidRPr="009F1627">
        <w:rPr>
          <w:rFonts w:ascii="Arial Narrow" w:hAnsi="Arial Narrow" w:cs="Arial"/>
          <w:sz w:val="24"/>
        </w:rPr>
        <w:t xml:space="preserve"> 2019 года.</w:t>
      </w:r>
    </w:p>
    <w:p w14:paraId="2D0A2F85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Категории (типы) акций, владельцы которых имеют право голоса по всем вопросам повестки дня общего собрания акционеров: обыкновенные.</w:t>
      </w:r>
    </w:p>
    <w:p w14:paraId="7ACDD682" w14:textId="78C65484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 xml:space="preserve">Почтовый адрес, по которому должны направляться заполненные бюллетени для голосования: </w:t>
      </w:r>
      <w:r w:rsidR="001D6C1D" w:rsidRPr="009F1627">
        <w:rPr>
          <w:rFonts w:ascii="Arial Narrow" w:hAnsi="Arial Narrow" w:cs="Arial"/>
          <w:sz w:val="24"/>
        </w:rPr>
        <w:t>353715, Краснодарский край, Каневской район, ст. Челбасская, ул. Красная, 119</w:t>
      </w:r>
    </w:p>
    <w:p w14:paraId="45AB2739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Вид собрания: внеочередное</w:t>
      </w:r>
      <w:bookmarkStart w:id="0" w:name="_GoBack"/>
      <w:bookmarkEnd w:id="0"/>
      <w:r w:rsidRPr="009F1627">
        <w:rPr>
          <w:rFonts w:ascii="Arial Narrow" w:hAnsi="Arial Narrow" w:cs="Arial"/>
          <w:sz w:val="24"/>
        </w:rPr>
        <w:t>.</w:t>
      </w:r>
    </w:p>
    <w:p w14:paraId="520C820F" w14:textId="3F09E422" w:rsidR="00F33308" w:rsidRPr="009F1627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Форма проведения собрания: з</w:t>
      </w:r>
      <w:r w:rsidR="00F33308" w:rsidRPr="009F1627">
        <w:rPr>
          <w:rFonts w:ascii="Arial Narrow" w:hAnsi="Arial Narrow" w:cs="Arial"/>
          <w:sz w:val="24"/>
        </w:rPr>
        <w:t>аочное голосование.</w:t>
      </w:r>
    </w:p>
    <w:p w14:paraId="43247A02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4E656CF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Акционеры, желающие принять участие в общем собрании акционеров Общества, должны направить заполненные и подписанные бюллетени по адресу, указанному в настоящем сообщении.</w:t>
      </w:r>
    </w:p>
    <w:p w14:paraId="539D297A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голосования.</w:t>
      </w:r>
    </w:p>
    <w:p w14:paraId="75C1C6F9" w14:textId="2B6E7EBF" w:rsidR="006D70E8" w:rsidRPr="009F1627" w:rsidRDefault="006D70E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DA33B8E" w14:textId="77777777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4A307154" w14:textId="30F3F6A5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Вопросы, включенные в повестку дня внеочередного общего собрания акционеров Общества:</w:t>
      </w:r>
    </w:p>
    <w:p w14:paraId="1A49D409" w14:textId="77777777" w:rsidR="001D6C1D" w:rsidRPr="009F1627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7163196" w14:textId="31BA4B5E" w:rsidR="00F33308" w:rsidRPr="009F1627" w:rsidRDefault="001D6C1D" w:rsidP="001D6C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О выплате (объявлении) диви</w:t>
      </w:r>
      <w:r w:rsidR="009F1627">
        <w:rPr>
          <w:rFonts w:ascii="Arial Narrow" w:hAnsi="Arial Narrow" w:cs="Arial"/>
          <w:sz w:val="24"/>
        </w:rPr>
        <w:t>дендов Общества по результатам 9</w:t>
      </w:r>
      <w:r w:rsidRPr="009F1627">
        <w:rPr>
          <w:rFonts w:ascii="Arial Narrow" w:hAnsi="Arial Narrow" w:cs="Arial"/>
          <w:sz w:val="24"/>
        </w:rPr>
        <w:t xml:space="preserve"> месяцев 2019 года, в том числе из прибыли Общества прошлых периодов.</w:t>
      </w:r>
    </w:p>
    <w:p w14:paraId="2E6815BC" w14:textId="77777777" w:rsidR="001D6C1D" w:rsidRPr="009F1627" w:rsidRDefault="001D6C1D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7978F08D" w14:textId="2EC035FB" w:rsidR="00F33308" w:rsidRPr="009F1627" w:rsidRDefault="00F33308" w:rsidP="00F33308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</w:p>
    <w:p w14:paraId="1827308E" w14:textId="721620D0" w:rsidR="00096455" w:rsidRPr="009F1627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582031EB" w14:textId="1EE3A405" w:rsidR="00F33308" w:rsidRPr="009F1627" w:rsidRDefault="00F33308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374591D4" w14:textId="6CCFD859" w:rsidR="00096455" w:rsidRPr="009F1627" w:rsidRDefault="007745ED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  <w:r w:rsidRPr="009F1627">
        <w:rPr>
          <w:rFonts w:ascii="Arial Narrow" w:hAnsi="Arial Narrow" w:cs="Arial"/>
          <w:sz w:val="24"/>
        </w:rPr>
        <w:t xml:space="preserve"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1D6C1D" w:rsidRPr="009F1627">
        <w:rPr>
          <w:rFonts w:ascii="Arial Narrow" w:hAnsi="Arial Narrow" w:cs="Arial"/>
          <w:sz w:val="24"/>
        </w:rPr>
        <w:t>353715, Краснодарский край, Каневской район, ст. Челбасская, ул. Красная, 119</w:t>
      </w:r>
      <w:r w:rsidRPr="009F1627">
        <w:rPr>
          <w:rFonts w:ascii="Arial Narrow" w:hAnsi="Arial Narrow" w:cs="Arial"/>
          <w:sz w:val="24"/>
        </w:rPr>
        <w:t>, в течение 20 дней до даты проведения общего собрания акционеров, в рабочие дни и часы Общества</w:t>
      </w:r>
      <w:r w:rsidR="00E7161E" w:rsidRPr="009F1627">
        <w:rPr>
          <w:rFonts w:ascii="Arial Narrow" w:hAnsi="Arial Narrow" w:cs="Arial"/>
          <w:sz w:val="24"/>
        </w:rPr>
        <w:t>.</w:t>
      </w:r>
    </w:p>
    <w:p w14:paraId="02F85081" w14:textId="2D679525" w:rsidR="00096455" w:rsidRPr="009F1627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B351A37" w14:textId="77777777" w:rsidR="00096455" w:rsidRPr="009F1627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p w14:paraId="0F3B700D" w14:textId="77777777" w:rsidR="00096455" w:rsidRPr="009F1627" w:rsidRDefault="00096455" w:rsidP="00096455">
      <w:pPr>
        <w:spacing w:after="0" w:line="240" w:lineRule="auto"/>
        <w:jc w:val="both"/>
        <w:rPr>
          <w:rFonts w:ascii="Arial Narrow" w:hAnsi="Arial Narrow" w:cs="Arial"/>
          <w:sz w:val="24"/>
        </w:rPr>
      </w:pPr>
    </w:p>
    <w:sectPr w:rsidR="00096455" w:rsidRPr="009F1627" w:rsidSect="000964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210"/>
    <w:multiLevelType w:val="hybridMultilevel"/>
    <w:tmpl w:val="596CD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72B2"/>
    <w:multiLevelType w:val="hybridMultilevel"/>
    <w:tmpl w:val="E340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36AFF"/>
    <w:multiLevelType w:val="hybridMultilevel"/>
    <w:tmpl w:val="1382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55"/>
    <w:rsid w:val="00096455"/>
    <w:rsid w:val="00106D25"/>
    <w:rsid w:val="001D6C1D"/>
    <w:rsid w:val="00311BD8"/>
    <w:rsid w:val="00357907"/>
    <w:rsid w:val="004849C7"/>
    <w:rsid w:val="0050302B"/>
    <w:rsid w:val="00517C61"/>
    <w:rsid w:val="005D65C8"/>
    <w:rsid w:val="006B230F"/>
    <w:rsid w:val="006D70E8"/>
    <w:rsid w:val="007745ED"/>
    <w:rsid w:val="007A48E0"/>
    <w:rsid w:val="009F1627"/>
    <w:rsid w:val="00BE2147"/>
    <w:rsid w:val="00CE4F7B"/>
    <w:rsid w:val="00D53602"/>
    <w:rsid w:val="00E1273B"/>
    <w:rsid w:val="00E7161E"/>
    <w:rsid w:val="00F3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CAE5"/>
  <w15:chartTrackingRefBased/>
  <w15:docId w15:val="{3FA1756B-F5E9-475E-998E-4C6A1D4C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Ахиджанов Артур Эдуардович</dc:creator>
  <cp:keywords/>
  <dc:description/>
  <cp:lastModifiedBy>Ахиджанов Артур Эдуардович</cp:lastModifiedBy>
  <cp:revision>2</cp:revision>
  <dcterms:created xsi:type="dcterms:W3CDTF">2019-11-27T13:00:00Z</dcterms:created>
  <dcterms:modified xsi:type="dcterms:W3CDTF">2019-11-27T13:00:00Z</dcterms:modified>
</cp:coreProperties>
</file>